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A16DF" w14:textId="5021A3C3" w:rsidR="00E051BA" w:rsidRPr="005214D8" w:rsidRDefault="00285175" w:rsidP="005214D8">
      <w:pPr>
        <w:jc w:val="center"/>
      </w:pPr>
      <w:r>
        <w:rPr>
          <w:noProof/>
          <w14:ligatures w14:val="standardContextual"/>
        </w:rPr>
        <w:drawing>
          <wp:inline distT="0" distB="0" distL="0" distR="0" wp14:anchorId="6142B4ED" wp14:editId="0BC7E7E3">
            <wp:extent cx="1714500" cy="514520"/>
            <wp:effectExtent l="0" t="0" r="0" b="0"/>
            <wp:docPr id="443696864" name="Image 1" descr="C:\Users\Lionel\AppData\Local\Packages\Microsoft.Windows.Photos_8wekyb3d8bbwe\TempState\ShareServiceTempFolder\Logo Domaine Lionel Brenier en ligne copie@6x.jpeg">
              <a:extLst xmlns:a="http://schemas.openxmlformats.org/drawingml/2006/main">
                <a:ext uri="{FF2B5EF4-FFF2-40B4-BE49-F238E27FC236}">
                  <a16:creationId xmlns:a16="http://schemas.microsoft.com/office/drawing/2014/main" id="{4BF77D2E-0B76-405D-BE37-61D9EE728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C:\Users\Lionel\AppData\Local\Packages\Microsoft.Windows.Photos_8wekyb3d8bbwe\TempState\ShareServiceTempFolder\Logo Domaine Lionel Brenier en ligne copie@6x.jpeg">
                      <a:extLst>
                        <a:ext uri="{FF2B5EF4-FFF2-40B4-BE49-F238E27FC236}">
                          <a16:creationId xmlns:a16="http://schemas.microsoft.com/office/drawing/2014/main" id="{4BF77D2E-0B76-405D-BE37-61D9EE728A5F}"/>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7363" cy="539387"/>
                    </a:xfrm>
                    <a:prstGeom prst="rect">
                      <a:avLst/>
                    </a:prstGeom>
                    <a:noFill/>
                  </pic:spPr>
                </pic:pic>
              </a:graphicData>
            </a:graphic>
          </wp:inline>
        </w:drawing>
      </w:r>
    </w:p>
    <w:p w14:paraId="0C57464F" w14:textId="0B3106CA" w:rsidR="00044810" w:rsidRPr="00044810" w:rsidRDefault="00E051BA" w:rsidP="00044810">
      <w:pPr>
        <w:pBdr>
          <w:bottom w:val="single" w:sz="4" w:space="1" w:color="auto"/>
        </w:pBdr>
        <w:rPr>
          <w:rFonts w:ascii="Baskerville Old Face" w:hAnsi="Baskerville Old Face"/>
          <w:color w:val="EE0000"/>
          <w:sz w:val="44"/>
          <w:szCs w:val="44"/>
        </w:rPr>
      </w:pPr>
      <w:r w:rsidRPr="005214D8">
        <w:rPr>
          <w:rFonts w:ascii="Baskerville Old Face" w:hAnsi="Baskerville Old Face"/>
          <w:color w:val="EE0000"/>
          <w:sz w:val="44"/>
          <w:szCs w:val="44"/>
        </w:rPr>
        <w:t>INTEMPOREL</w:t>
      </w:r>
    </w:p>
    <w:p w14:paraId="0680D7D0" w14:textId="2AE30710" w:rsidR="00125B66" w:rsidRPr="00044810" w:rsidRDefault="00125B66" w:rsidP="00044810">
      <w:pPr>
        <w:pStyle w:val="Paragraphedeliste"/>
        <w:numPr>
          <w:ilvl w:val="0"/>
          <w:numId w:val="5"/>
        </w:numPr>
        <w:rPr>
          <w:rFonts w:asciiTheme="majorHAnsi" w:hAnsiTheme="majorHAnsi" w:cstheme="majorHAnsi"/>
          <w:sz w:val="20"/>
          <w:szCs w:val="20"/>
        </w:rPr>
      </w:pPr>
      <w:r w:rsidRPr="00044810">
        <w:rPr>
          <w:rFonts w:asciiTheme="majorHAnsi" w:hAnsiTheme="majorHAnsi" w:cstheme="majorHAnsi"/>
          <w:b/>
          <w:sz w:val="20"/>
          <w:szCs w:val="20"/>
        </w:rPr>
        <w:t>Origine</w:t>
      </w:r>
      <w:r w:rsidRPr="00044810">
        <w:rPr>
          <w:rFonts w:asciiTheme="majorHAnsi" w:hAnsiTheme="majorHAnsi" w:cstheme="majorHAnsi"/>
          <w:sz w:val="20"/>
          <w:szCs w:val="20"/>
        </w:rPr>
        <w:t xml:space="preserve"> :   </w:t>
      </w:r>
      <w:r w:rsidR="00E051BA" w:rsidRPr="00044810">
        <w:rPr>
          <w:rFonts w:asciiTheme="majorHAnsi" w:hAnsiTheme="majorHAnsi" w:cstheme="majorHAnsi"/>
          <w:sz w:val="20"/>
          <w:szCs w:val="20"/>
        </w:rPr>
        <w:t>Epinouze,</w:t>
      </w:r>
      <w:r w:rsidR="0060384B" w:rsidRPr="00044810">
        <w:rPr>
          <w:rFonts w:asciiTheme="majorHAnsi" w:hAnsiTheme="majorHAnsi" w:cstheme="majorHAnsi"/>
          <w:sz w:val="20"/>
          <w:szCs w:val="20"/>
        </w:rPr>
        <w:t xml:space="preserve"> </w:t>
      </w:r>
      <w:r w:rsidR="00044810" w:rsidRPr="00044810">
        <w:rPr>
          <w:rFonts w:asciiTheme="majorHAnsi" w:hAnsiTheme="majorHAnsi" w:cstheme="majorHAnsi"/>
          <w:sz w:val="20"/>
          <w:szCs w:val="20"/>
        </w:rPr>
        <w:t>v</w:t>
      </w:r>
      <w:r w:rsidR="0060384B" w:rsidRPr="00044810">
        <w:rPr>
          <w:rFonts w:asciiTheme="majorHAnsi" w:hAnsiTheme="majorHAnsi" w:cstheme="majorHAnsi"/>
          <w:sz w:val="20"/>
          <w:szCs w:val="20"/>
        </w:rPr>
        <w:t xml:space="preserve">illage dans le </w:t>
      </w:r>
      <w:r w:rsidR="00D51EF6" w:rsidRPr="00044810">
        <w:rPr>
          <w:rFonts w:asciiTheme="majorHAnsi" w:hAnsiTheme="majorHAnsi" w:cstheme="majorHAnsi"/>
          <w:sz w:val="20"/>
          <w:szCs w:val="20"/>
        </w:rPr>
        <w:t>N</w:t>
      </w:r>
      <w:r w:rsidR="0060384B" w:rsidRPr="00044810">
        <w:rPr>
          <w:rFonts w:asciiTheme="majorHAnsi" w:hAnsiTheme="majorHAnsi" w:cstheme="majorHAnsi"/>
          <w:sz w:val="20"/>
          <w:szCs w:val="20"/>
        </w:rPr>
        <w:t xml:space="preserve">ord </w:t>
      </w:r>
      <w:r w:rsidR="00D51EF6" w:rsidRPr="00044810">
        <w:rPr>
          <w:rFonts w:asciiTheme="majorHAnsi" w:hAnsiTheme="majorHAnsi" w:cstheme="majorHAnsi"/>
          <w:sz w:val="20"/>
          <w:szCs w:val="20"/>
        </w:rPr>
        <w:t>D</w:t>
      </w:r>
      <w:r w:rsidR="00044810" w:rsidRPr="00044810">
        <w:rPr>
          <w:rFonts w:asciiTheme="majorHAnsi" w:hAnsiTheme="majorHAnsi" w:cstheme="majorHAnsi"/>
          <w:sz w:val="20"/>
          <w:szCs w:val="20"/>
        </w:rPr>
        <w:t>rô</w:t>
      </w:r>
      <w:r w:rsidR="0060384B" w:rsidRPr="00044810">
        <w:rPr>
          <w:rFonts w:asciiTheme="majorHAnsi" w:hAnsiTheme="majorHAnsi" w:cstheme="majorHAnsi"/>
          <w:sz w:val="20"/>
          <w:szCs w:val="20"/>
        </w:rPr>
        <w:t xml:space="preserve">me </w:t>
      </w:r>
    </w:p>
    <w:p w14:paraId="1F89287B" w14:textId="31DCA446" w:rsidR="00125B66" w:rsidRPr="00044810" w:rsidRDefault="00125B66" w:rsidP="00044810">
      <w:pPr>
        <w:pStyle w:val="Paragraphedeliste"/>
        <w:numPr>
          <w:ilvl w:val="0"/>
          <w:numId w:val="5"/>
        </w:numPr>
        <w:rPr>
          <w:rFonts w:asciiTheme="majorHAnsi" w:hAnsiTheme="majorHAnsi" w:cstheme="majorHAnsi"/>
          <w:sz w:val="20"/>
          <w:szCs w:val="20"/>
        </w:rPr>
      </w:pPr>
      <w:r w:rsidRPr="00044810">
        <w:rPr>
          <w:rFonts w:asciiTheme="majorHAnsi" w:hAnsiTheme="majorHAnsi" w:cstheme="majorHAnsi"/>
          <w:b/>
          <w:sz w:val="20"/>
          <w:szCs w:val="20"/>
        </w:rPr>
        <w:t>Terroir</w:t>
      </w:r>
      <w:r w:rsidRPr="00044810">
        <w:rPr>
          <w:rFonts w:asciiTheme="majorHAnsi" w:hAnsiTheme="majorHAnsi" w:cstheme="majorHAnsi"/>
          <w:sz w:val="20"/>
          <w:szCs w:val="20"/>
        </w:rPr>
        <w:t xml:space="preserve"> : Sol </w:t>
      </w:r>
      <w:r w:rsidR="00044810" w:rsidRPr="00044810">
        <w:rPr>
          <w:rFonts w:asciiTheme="majorHAnsi" w:hAnsiTheme="majorHAnsi" w:cstheme="majorHAnsi"/>
          <w:sz w:val="20"/>
          <w:szCs w:val="20"/>
        </w:rPr>
        <w:t>s</w:t>
      </w:r>
      <w:r w:rsidRPr="00044810">
        <w:rPr>
          <w:rFonts w:asciiTheme="majorHAnsi" w:hAnsiTheme="majorHAnsi" w:cstheme="majorHAnsi"/>
          <w:sz w:val="20"/>
          <w:szCs w:val="20"/>
        </w:rPr>
        <w:t>ablo-limoneux de galets roul</w:t>
      </w:r>
      <w:r w:rsidR="00294E0A">
        <w:rPr>
          <w:rFonts w:asciiTheme="majorHAnsi" w:hAnsiTheme="majorHAnsi" w:cstheme="majorHAnsi"/>
          <w:sz w:val="20"/>
          <w:szCs w:val="20"/>
        </w:rPr>
        <w:t>é</w:t>
      </w:r>
      <w:r w:rsidRPr="00044810">
        <w:rPr>
          <w:rFonts w:asciiTheme="majorHAnsi" w:hAnsiTheme="majorHAnsi" w:cstheme="majorHAnsi"/>
          <w:sz w:val="20"/>
          <w:szCs w:val="20"/>
        </w:rPr>
        <w:t xml:space="preserve">s </w:t>
      </w:r>
    </w:p>
    <w:p w14:paraId="3F7A3ABB" w14:textId="4DD18C1A" w:rsidR="00044810" w:rsidRDefault="0060384B" w:rsidP="005B047E">
      <w:pPr>
        <w:pStyle w:val="Paragraphedeliste"/>
        <w:numPr>
          <w:ilvl w:val="0"/>
          <w:numId w:val="5"/>
        </w:numPr>
        <w:jc w:val="both"/>
        <w:rPr>
          <w:rFonts w:asciiTheme="majorHAnsi" w:hAnsiTheme="majorHAnsi" w:cstheme="majorHAnsi"/>
          <w:sz w:val="20"/>
          <w:szCs w:val="20"/>
        </w:rPr>
      </w:pPr>
      <w:r w:rsidRPr="00044810">
        <w:rPr>
          <w:rFonts w:asciiTheme="majorHAnsi" w:hAnsiTheme="majorHAnsi" w:cstheme="majorHAnsi"/>
          <w:b/>
          <w:sz w:val="20"/>
          <w:szCs w:val="20"/>
        </w:rPr>
        <w:t>Cé</w:t>
      </w:r>
      <w:r w:rsidR="00125B66" w:rsidRPr="00044810">
        <w:rPr>
          <w:rFonts w:asciiTheme="majorHAnsi" w:hAnsiTheme="majorHAnsi" w:cstheme="majorHAnsi"/>
          <w:b/>
          <w:sz w:val="20"/>
          <w:szCs w:val="20"/>
        </w:rPr>
        <w:t>page</w:t>
      </w:r>
      <w:r w:rsidR="00125B66" w:rsidRPr="00044810">
        <w:rPr>
          <w:rFonts w:asciiTheme="majorHAnsi" w:hAnsiTheme="majorHAnsi" w:cstheme="majorHAnsi"/>
          <w:sz w:val="20"/>
          <w:szCs w:val="20"/>
        </w:rPr>
        <w:t xml:space="preserve"> : </w:t>
      </w:r>
      <w:r w:rsidR="005E5DE9" w:rsidRPr="00044810">
        <w:rPr>
          <w:rFonts w:asciiTheme="majorHAnsi" w:hAnsiTheme="majorHAnsi" w:cstheme="majorHAnsi"/>
          <w:sz w:val="20"/>
          <w:szCs w:val="20"/>
        </w:rPr>
        <w:t>Villard</w:t>
      </w:r>
      <w:r w:rsidR="00044810" w:rsidRPr="00044810">
        <w:rPr>
          <w:rFonts w:asciiTheme="majorHAnsi" w:hAnsiTheme="majorHAnsi" w:cstheme="majorHAnsi"/>
          <w:sz w:val="20"/>
          <w:szCs w:val="20"/>
        </w:rPr>
        <w:t xml:space="preserve"> B</w:t>
      </w:r>
      <w:r w:rsidR="005E5DE9" w:rsidRPr="00044810">
        <w:rPr>
          <w:rFonts w:asciiTheme="majorHAnsi" w:hAnsiTheme="majorHAnsi" w:cstheme="majorHAnsi"/>
          <w:sz w:val="20"/>
          <w:szCs w:val="20"/>
        </w:rPr>
        <w:t>lanc</w:t>
      </w:r>
      <w:r w:rsidR="007A22F9" w:rsidRPr="00044810">
        <w:rPr>
          <w:rFonts w:asciiTheme="majorHAnsi" w:hAnsiTheme="majorHAnsi" w:cstheme="majorHAnsi"/>
          <w:sz w:val="20"/>
          <w:szCs w:val="20"/>
        </w:rPr>
        <w:t>, hybride né à S</w:t>
      </w:r>
      <w:r w:rsidR="00294E0A">
        <w:rPr>
          <w:rFonts w:asciiTheme="majorHAnsi" w:hAnsiTheme="majorHAnsi" w:cstheme="majorHAnsi"/>
          <w:sz w:val="20"/>
          <w:szCs w:val="20"/>
        </w:rPr>
        <w:t>ain</w:t>
      </w:r>
      <w:r w:rsidR="007A22F9" w:rsidRPr="00044810">
        <w:rPr>
          <w:rFonts w:asciiTheme="majorHAnsi" w:hAnsiTheme="majorHAnsi" w:cstheme="majorHAnsi"/>
          <w:sz w:val="20"/>
          <w:szCs w:val="20"/>
        </w:rPr>
        <w:t>t Vallier (</w:t>
      </w:r>
      <w:r w:rsidR="00044810" w:rsidRPr="00044810">
        <w:rPr>
          <w:rFonts w:asciiTheme="majorHAnsi" w:hAnsiTheme="majorHAnsi" w:cstheme="majorHAnsi"/>
          <w:sz w:val="20"/>
          <w:szCs w:val="20"/>
        </w:rPr>
        <w:t>Drôme</w:t>
      </w:r>
      <w:r w:rsidR="007A22F9" w:rsidRPr="00044810">
        <w:rPr>
          <w:rFonts w:asciiTheme="majorHAnsi" w:hAnsiTheme="majorHAnsi" w:cstheme="majorHAnsi"/>
          <w:sz w:val="20"/>
          <w:szCs w:val="20"/>
        </w:rPr>
        <w:t>) après le phylloxera</w:t>
      </w:r>
      <w:r w:rsidR="00044810" w:rsidRPr="00044810">
        <w:rPr>
          <w:rFonts w:asciiTheme="majorHAnsi" w:hAnsiTheme="majorHAnsi" w:cstheme="majorHAnsi"/>
          <w:sz w:val="20"/>
          <w:szCs w:val="20"/>
        </w:rPr>
        <w:t xml:space="preserve">. </w:t>
      </w:r>
      <w:r w:rsidR="007A22F9" w:rsidRPr="00044810">
        <w:rPr>
          <w:rFonts w:asciiTheme="majorHAnsi" w:hAnsiTheme="majorHAnsi" w:cstheme="majorHAnsi"/>
          <w:sz w:val="20"/>
          <w:szCs w:val="20"/>
        </w:rPr>
        <w:t xml:space="preserve">Cépage </w:t>
      </w:r>
      <w:r w:rsidRPr="00044810">
        <w:rPr>
          <w:rFonts w:asciiTheme="majorHAnsi" w:hAnsiTheme="majorHAnsi" w:cstheme="majorHAnsi"/>
          <w:sz w:val="20"/>
          <w:szCs w:val="20"/>
        </w:rPr>
        <w:t>très</w:t>
      </w:r>
      <w:r w:rsidR="007A22F9" w:rsidRPr="00044810">
        <w:rPr>
          <w:rFonts w:asciiTheme="majorHAnsi" w:hAnsiTheme="majorHAnsi" w:cstheme="majorHAnsi"/>
          <w:sz w:val="20"/>
          <w:szCs w:val="20"/>
        </w:rPr>
        <w:t xml:space="preserve"> </w:t>
      </w:r>
      <w:r w:rsidRPr="00044810">
        <w:rPr>
          <w:rFonts w:asciiTheme="majorHAnsi" w:hAnsiTheme="majorHAnsi" w:cstheme="majorHAnsi"/>
          <w:sz w:val="20"/>
          <w:szCs w:val="20"/>
        </w:rPr>
        <w:t>résistant</w:t>
      </w:r>
      <w:r w:rsidR="007A22F9" w:rsidRPr="00044810">
        <w:rPr>
          <w:rFonts w:asciiTheme="majorHAnsi" w:hAnsiTheme="majorHAnsi" w:cstheme="majorHAnsi"/>
          <w:sz w:val="20"/>
          <w:szCs w:val="20"/>
        </w:rPr>
        <w:t xml:space="preserve"> au mildiou et </w:t>
      </w:r>
      <w:r w:rsidRPr="00044810">
        <w:rPr>
          <w:rFonts w:asciiTheme="majorHAnsi" w:hAnsiTheme="majorHAnsi" w:cstheme="majorHAnsi"/>
          <w:sz w:val="20"/>
          <w:szCs w:val="20"/>
        </w:rPr>
        <w:t>oïdium</w:t>
      </w:r>
      <w:r w:rsidR="00044810" w:rsidRPr="00044810">
        <w:rPr>
          <w:rFonts w:asciiTheme="majorHAnsi" w:hAnsiTheme="majorHAnsi" w:cstheme="majorHAnsi"/>
          <w:sz w:val="20"/>
          <w:szCs w:val="20"/>
        </w:rPr>
        <w:t>.</w:t>
      </w:r>
    </w:p>
    <w:p w14:paraId="2A0CFD84" w14:textId="77777777" w:rsidR="00044810" w:rsidRPr="00044810" w:rsidRDefault="00044810" w:rsidP="009F202C">
      <w:pPr>
        <w:pStyle w:val="Paragraphedeliste"/>
        <w:jc w:val="both"/>
        <w:rPr>
          <w:rFonts w:asciiTheme="majorHAnsi" w:hAnsiTheme="majorHAnsi" w:cstheme="majorHAnsi"/>
          <w:sz w:val="20"/>
          <w:szCs w:val="20"/>
        </w:rPr>
      </w:pPr>
    </w:p>
    <w:p w14:paraId="60356CEA" w14:textId="31864D5F" w:rsidR="007A22F9" w:rsidRPr="00044810" w:rsidRDefault="00294E0A" w:rsidP="00044810">
      <w:pPr>
        <w:pStyle w:val="Paragraphedeliste"/>
        <w:numPr>
          <w:ilvl w:val="0"/>
          <w:numId w:val="5"/>
        </w:numPr>
        <w:rPr>
          <w:rFonts w:asciiTheme="majorHAnsi" w:hAnsiTheme="majorHAnsi" w:cstheme="majorHAnsi"/>
          <w:sz w:val="20"/>
          <w:szCs w:val="20"/>
        </w:rPr>
      </w:pPr>
      <w:r w:rsidRPr="001F4E5A">
        <w:rPr>
          <w:rFonts w:ascii="Calibri Light" w:hAnsi="Calibri Light" w:cs="Calibri Light"/>
          <w:b/>
          <w:bCs/>
          <w:sz w:val="20"/>
          <w:szCs w:val="20"/>
        </w:rPr>
        <w:t>Âge des vignes </w:t>
      </w:r>
      <w:r w:rsidR="00A16542">
        <w:rPr>
          <w:rFonts w:asciiTheme="majorHAnsi" w:hAnsiTheme="majorHAnsi" w:cstheme="majorHAnsi"/>
          <w:sz w:val="20"/>
          <w:szCs w:val="20"/>
        </w:rPr>
        <w:t xml:space="preserve">: entre 5 </w:t>
      </w:r>
      <w:r w:rsidR="005E5DE9" w:rsidRPr="00044810">
        <w:rPr>
          <w:rFonts w:asciiTheme="majorHAnsi" w:hAnsiTheme="majorHAnsi" w:cstheme="majorHAnsi"/>
          <w:sz w:val="20"/>
          <w:szCs w:val="20"/>
        </w:rPr>
        <w:t xml:space="preserve">à </w:t>
      </w:r>
      <w:r w:rsidR="00CF1FA8" w:rsidRPr="00044810">
        <w:rPr>
          <w:rFonts w:asciiTheme="majorHAnsi" w:hAnsiTheme="majorHAnsi" w:cstheme="majorHAnsi"/>
          <w:sz w:val="20"/>
          <w:szCs w:val="20"/>
        </w:rPr>
        <w:t>8</w:t>
      </w:r>
      <w:r w:rsidR="005E5DE9" w:rsidRPr="00044810">
        <w:rPr>
          <w:rFonts w:asciiTheme="majorHAnsi" w:hAnsiTheme="majorHAnsi" w:cstheme="majorHAnsi"/>
          <w:sz w:val="20"/>
          <w:szCs w:val="20"/>
        </w:rPr>
        <w:t>0</w:t>
      </w:r>
      <w:r w:rsidR="007A22F9" w:rsidRPr="00044810">
        <w:rPr>
          <w:rFonts w:asciiTheme="majorHAnsi" w:hAnsiTheme="majorHAnsi" w:cstheme="majorHAnsi"/>
          <w:sz w:val="20"/>
          <w:szCs w:val="20"/>
        </w:rPr>
        <w:t xml:space="preserve"> ans </w:t>
      </w:r>
    </w:p>
    <w:p w14:paraId="27A5DD01" w14:textId="7B991986" w:rsidR="007A22F9" w:rsidRPr="00044810" w:rsidRDefault="007A22F9" w:rsidP="00044810">
      <w:pPr>
        <w:pStyle w:val="Paragraphedeliste"/>
        <w:numPr>
          <w:ilvl w:val="0"/>
          <w:numId w:val="5"/>
        </w:numPr>
        <w:jc w:val="both"/>
        <w:rPr>
          <w:rFonts w:asciiTheme="majorHAnsi" w:hAnsiTheme="majorHAnsi" w:cstheme="majorHAnsi"/>
          <w:sz w:val="20"/>
          <w:szCs w:val="20"/>
        </w:rPr>
      </w:pPr>
      <w:r w:rsidRPr="00044810">
        <w:rPr>
          <w:rFonts w:asciiTheme="majorHAnsi" w:hAnsiTheme="majorHAnsi" w:cstheme="majorHAnsi"/>
          <w:b/>
          <w:sz w:val="20"/>
          <w:szCs w:val="20"/>
        </w:rPr>
        <w:t>Viticulture</w:t>
      </w:r>
      <w:r w:rsidRPr="00044810">
        <w:rPr>
          <w:rFonts w:asciiTheme="majorHAnsi" w:hAnsiTheme="majorHAnsi" w:cstheme="majorHAnsi"/>
          <w:sz w:val="20"/>
          <w:szCs w:val="20"/>
        </w:rPr>
        <w:t xml:space="preserve"> : </w:t>
      </w:r>
      <w:r w:rsidR="00D10687" w:rsidRPr="00044810">
        <w:rPr>
          <w:rFonts w:asciiTheme="majorHAnsi" w:hAnsiTheme="majorHAnsi" w:cstheme="majorHAnsi"/>
          <w:sz w:val="20"/>
          <w:szCs w:val="20"/>
        </w:rPr>
        <w:t>E</w:t>
      </w:r>
      <w:r w:rsidR="005214D8" w:rsidRPr="00044810">
        <w:rPr>
          <w:rFonts w:asciiTheme="majorHAnsi" w:hAnsiTheme="majorHAnsi" w:cstheme="majorHAnsi"/>
          <w:sz w:val="20"/>
          <w:szCs w:val="20"/>
        </w:rPr>
        <w:t xml:space="preserve">n </w:t>
      </w:r>
      <w:r w:rsidR="00CF1FA8" w:rsidRPr="00044810">
        <w:rPr>
          <w:rFonts w:asciiTheme="majorHAnsi" w:hAnsiTheme="majorHAnsi" w:cstheme="majorHAnsi"/>
          <w:sz w:val="20"/>
          <w:szCs w:val="20"/>
        </w:rPr>
        <w:t>AGRICULTURE</w:t>
      </w:r>
      <w:r w:rsidR="00D10687" w:rsidRPr="00044810">
        <w:rPr>
          <w:rFonts w:asciiTheme="majorHAnsi" w:hAnsiTheme="majorHAnsi" w:cstheme="majorHAnsi"/>
          <w:sz w:val="20"/>
          <w:szCs w:val="20"/>
        </w:rPr>
        <w:t xml:space="preserve"> BIOLOGIQUE</w:t>
      </w:r>
      <w:r w:rsidR="00783024">
        <w:rPr>
          <w:rFonts w:asciiTheme="majorHAnsi" w:hAnsiTheme="majorHAnsi" w:cstheme="majorHAnsi"/>
          <w:sz w:val="20"/>
          <w:szCs w:val="20"/>
        </w:rPr>
        <w:t>,</w:t>
      </w:r>
      <w:r w:rsidR="00D10687" w:rsidRPr="00044810">
        <w:rPr>
          <w:rFonts w:asciiTheme="majorHAnsi" w:hAnsiTheme="majorHAnsi" w:cstheme="majorHAnsi"/>
          <w:sz w:val="20"/>
          <w:szCs w:val="20"/>
        </w:rPr>
        <w:t xml:space="preserve"> </w:t>
      </w:r>
      <w:r w:rsidRPr="00044810">
        <w:rPr>
          <w:rFonts w:asciiTheme="majorHAnsi" w:hAnsiTheme="majorHAnsi" w:cstheme="majorHAnsi"/>
          <w:sz w:val="20"/>
          <w:szCs w:val="20"/>
        </w:rPr>
        <w:t xml:space="preserve">sol travaillé favorisant une grande </w:t>
      </w:r>
      <w:r w:rsidR="00632110" w:rsidRPr="00044810">
        <w:rPr>
          <w:rFonts w:asciiTheme="majorHAnsi" w:hAnsiTheme="majorHAnsi" w:cstheme="majorHAnsi"/>
          <w:sz w:val="20"/>
          <w:szCs w:val="20"/>
        </w:rPr>
        <w:t>activité</w:t>
      </w:r>
      <w:r w:rsidRPr="00044810">
        <w:rPr>
          <w:rFonts w:asciiTheme="majorHAnsi" w:hAnsiTheme="majorHAnsi" w:cstheme="majorHAnsi"/>
          <w:sz w:val="20"/>
          <w:szCs w:val="20"/>
        </w:rPr>
        <w:t xml:space="preserve"> </w:t>
      </w:r>
      <w:r w:rsidR="00632110" w:rsidRPr="00044810">
        <w:rPr>
          <w:rFonts w:asciiTheme="majorHAnsi" w:hAnsiTheme="majorHAnsi" w:cstheme="majorHAnsi"/>
          <w:sz w:val="20"/>
          <w:szCs w:val="20"/>
        </w:rPr>
        <w:t>microbienne, pas de traitement</w:t>
      </w:r>
      <w:r w:rsidR="0015765B" w:rsidRPr="00044810">
        <w:rPr>
          <w:rFonts w:asciiTheme="majorHAnsi" w:hAnsiTheme="majorHAnsi" w:cstheme="majorHAnsi"/>
          <w:sz w:val="20"/>
          <w:szCs w:val="20"/>
        </w:rPr>
        <w:t>, effeuillage, vendange en vert pour une bonne maturation du raisin</w:t>
      </w:r>
      <w:r w:rsidR="00E04D53">
        <w:rPr>
          <w:rFonts w:asciiTheme="majorHAnsi" w:hAnsiTheme="majorHAnsi" w:cstheme="majorHAnsi"/>
          <w:sz w:val="20"/>
          <w:szCs w:val="20"/>
        </w:rPr>
        <w:t>.</w:t>
      </w:r>
    </w:p>
    <w:p w14:paraId="211C3FEA" w14:textId="5365C040" w:rsidR="007A22F9" w:rsidRPr="00044810" w:rsidRDefault="007A22F9" w:rsidP="00044810">
      <w:pPr>
        <w:pStyle w:val="Paragraphedeliste"/>
        <w:numPr>
          <w:ilvl w:val="0"/>
          <w:numId w:val="5"/>
        </w:numPr>
        <w:rPr>
          <w:rFonts w:asciiTheme="majorHAnsi" w:hAnsiTheme="majorHAnsi" w:cstheme="majorHAnsi"/>
          <w:sz w:val="20"/>
          <w:szCs w:val="20"/>
        </w:rPr>
      </w:pPr>
      <w:r w:rsidRPr="00044810">
        <w:rPr>
          <w:rFonts w:asciiTheme="majorHAnsi" w:hAnsiTheme="majorHAnsi" w:cstheme="majorHAnsi"/>
          <w:b/>
          <w:sz w:val="20"/>
          <w:szCs w:val="20"/>
        </w:rPr>
        <w:t>Vendange</w:t>
      </w:r>
      <w:r w:rsidRPr="00044810">
        <w:rPr>
          <w:rFonts w:asciiTheme="majorHAnsi" w:hAnsiTheme="majorHAnsi" w:cstheme="majorHAnsi"/>
          <w:sz w:val="20"/>
          <w:szCs w:val="20"/>
        </w:rPr>
        <w:t xml:space="preserve"> : </w:t>
      </w:r>
      <w:r w:rsidR="005214D8" w:rsidRPr="00044810">
        <w:rPr>
          <w:rFonts w:asciiTheme="majorHAnsi" w:hAnsiTheme="majorHAnsi" w:cstheme="majorHAnsi"/>
          <w:sz w:val="20"/>
          <w:szCs w:val="20"/>
        </w:rPr>
        <w:t>M</w:t>
      </w:r>
      <w:r w:rsidRPr="00044810">
        <w:rPr>
          <w:rFonts w:asciiTheme="majorHAnsi" w:hAnsiTheme="majorHAnsi" w:cstheme="majorHAnsi"/>
          <w:sz w:val="20"/>
          <w:szCs w:val="20"/>
        </w:rPr>
        <w:t>anuel</w:t>
      </w:r>
      <w:r w:rsidR="00783024">
        <w:rPr>
          <w:rFonts w:asciiTheme="majorHAnsi" w:hAnsiTheme="majorHAnsi" w:cstheme="majorHAnsi"/>
          <w:sz w:val="20"/>
          <w:szCs w:val="20"/>
        </w:rPr>
        <w:t>le</w:t>
      </w:r>
      <w:r w:rsidRPr="00044810">
        <w:rPr>
          <w:rFonts w:asciiTheme="majorHAnsi" w:hAnsiTheme="majorHAnsi" w:cstheme="majorHAnsi"/>
          <w:sz w:val="20"/>
          <w:szCs w:val="20"/>
        </w:rPr>
        <w:t xml:space="preserve"> </w:t>
      </w:r>
      <w:r w:rsidR="00D51EF6" w:rsidRPr="00044810">
        <w:rPr>
          <w:rFonts w:asciiTheme="majorHAnsi" w:hAnsiTheme="majorHAnsi" w:cstheme="majorHAnsi"/>
          <w:sz w:val="20"/>
          <w:szCs w:val="20"/>
        </w:rPr>
        <w:t xml:space="preserve">- 22 </w:t>
      </w:r>
      <w:r w:rsidR="00044810" w:rsidRPr="00044810">
        <w:rPr>
          <w:rFonts w:asciiTheme="majorHAnsi" w:hAnsiTheme="majorHAnsi" w:cstheme="majorHAnsi"/>
          <w:sz w:val="20"/>
          <w:szCs w:val="20"/>
        </w:rPr>
        <w:t>s</w:t>
      </w:r>
      <w:r w:rsidR="00D51EF6" w:rsidRPr="00044810">
        <w:rPr>
          <w:rFonts w:asciiTheme="majorHAnsi" w:hAnsiTheme="majorHAnsi" w:cstheme="majorHAnsi"/>
          <w:sz w:val="20"/>
          <w:szCs w:val="20"/>
        </w:rPr>
        <w:t>eptembre</w:t>
      </w:r>
      <w:r w:rsidR="00783024">
        <w:rPr>
          <w:rFonts w:asciiTheme="majorHAnsi" w:hAnsiTheme="majorHAnsi" w:cstheme="majorHAnsi"/>
          <w:sz w:val="20"/>
          <w:szCs w:val="20"/>
        </w:rPr>
        <w:t xml:space="preserve"> 2024</w:t>
      </w:r>
      <w:r w:rsidR="00044810" w:rsidRPr="00044810">
        <w:rPr>
          <w:rFonts w:asciiTheme="majorHAnsi" w:hAnsiTheme="majorHAnsi" w:cstheme="majorHAnsi"/>
          <w:sz w:val="20"/>
          <w:szCs w:val="20"/>
        </w:rPr>
        <w:t xml:space="preserve"> (</w:t>
      </w:r>
      <w:r w:rsidR="00D51EF6" w:rsidRPr="00044810">
        <w:rPr>
          <w:rFonts w:asciiTheme="majorHAnsi" w:hAnsiTheme="majorHAnsi" w:cstheme="majorHAnsi"/>
          <w:sz w:val="20"/>
          <w:szCs w:val="20"/>
        </w:rPr>
        <w:t>800 bouteilles</w:t>
      </w:r>
      <w:r w:rsidR="00044810" w:rsidRPr="00044810">
        <w:rPr>
          <w:rFonts w:asciiTheme="majorHAnsi" w:hAnsiTheme="majorHAnsi" w:cstheme="majorHAnsi"/>
          <w:sz w:val="20"/>
          <w:szCs w:val="20"/>
        </w:rPr>
        <w:t>)</w:t>
      </w:r>
    </w:p>
    <w:p w14:paraId="1572B9DE" w14:textId="77777777" w:rsidR="00044810" w:rsidRDefault="007A22F9" w:rsidP="00044810">
      <w:pPr>
        <w:pStyle w:val="Paragraphedeliste"/>
        <w:numPr>
          <w:ilvl w:val="0"/>
          <w:numId w:val="5"/>
        </w:numPr>
        <w:rPr>
          <w:rFonts w:asciiTheme="majorHAnsi" w:hAnsiTheme="majorHAnsi" w:cstheme="majorHAnsi"/>
          <w:sz w:val="20"/>
          <w:szCs w:val="20"/>
        </w:rPr>
      </w:pPr>
      <w:r w:rsidRPr="00044810">
        <w:rPr>
          <w:rFonts w:asciiTheme="majorHAnsi" w:hAnsiTheme="majorHAnsi" w:cstheme="majorHAnsi"/>
          <w:b/>
          <w:sz w:val="20"/>
          <w:szCs w:val="20"/>
        </w:rPr>
        <w:t>Vinification</w:t>
      </w:r>
      <w:r w:rsidRPr="00044810">
        <w:rPr>
          <w:rFonts w:asciiTheme="majorHAnsi" w:hAnsiTheme="majorHAnsi" w:cstheme="majorHAnsi"/>
          <w:sz w:val="20"/>
          <w:szCs w:val="20"/>
        </w:rPr>
        <w:t> :</w:t>
      </w:r>
      <w:r w:rsidR="00D10687" w:rsidRPr="00044810">
        <w:rPr>
          <w:rFonts w:asciiTheme="majorHAnsi" w:hAnsiTheme="majorHAnsi" w:cstheme="majorHAnsi"/>
          <w:sz w:val="20"/>
          <w:szCs w:val="20"/>
        </w:rPr>
        <w:t xml:space="preserve"> </w:t>
      </w:r>
    </w:p>
    <w:p w14:paraId="6EC62042" w14:textId="3C153A84" w:rsidR="005E5DE9" w:rsidRPr="00044810" w:rsidRDefault="005E5DE9" w:rsidP="00044810">
      <w:pPr>
        <w:pStyle w:val="Paragraphedeliste"/>
        <w:numPr>
          <w:ilvl w:val="1"/>
          <w:numId w:val="7"/>
        </w:numPr>
        <w:rPr>
          <w:rFonts w:asciiTheme="majorHAnsi" w:hAnsiTheme="majorHAnsi" w:cstheme="majorHAnsi"/>
          <w:sz w:val="20"/>
          <w:szCs w:val="20"/>
        </w:rPr>
      </w:pPr>
      <w:r w:rsidRPr="00044810">
        <w:rPr>
          <w:rFonts w:asciiTheme="majorHAnsi" w:hAnsiTheme="majorHAnsi" w:cstheme="majorHAnsi"/>
          <w:sz w:val="20"/>
          <w:szCs w:val="20"/>
        </w:rPr>
        <w:t>Pressurage pneumatique en vendange entière</w:t>
      </w:r>
    </w:p>
    <w:p w14:paraId="41D07079" w14:textId="5FFE83FE" w:rsidR="007A22F9" w:rsidRPr="00044810" w:rsidRDefault="005E5DE9" w:rsidP="00044810">
      <w:pPr>
        <w:pStyle w:val="Paragraphedeliste"/>
        <w:numPr>
          <w:ilvl w:val="1"/>
          <w:numId w:val="7"/>
        </w:numPr>
        <w:rPr>
          <w:rFonts w:asciiTheme="majorHAnsi" w:hAnsiTheme="majorHAnsi" w:cstheme="majorHAnsi"/>
          <w:sz w:val="20"/>
          <w:szCs w:val="20"/>
        </w:rPr>
      </w:pPr>
      <w:r w:rsidRPr="00044810">
        <w:rPr>
          <w:rFonts w:asciiTheme="majorHAnsi" w:hAnsiTheme="majorHAnsi" w:cstheme="majorHAnsi"/>
          <w:sz w:val="20"/>
          <w:szCs w:val="20"/>
        </w:rPr>
        <w:t xml:space="preserve">Fermentation en futs à basse </w:t>
      </w:r>
      <w:r w:rsidR="00E051BA" w:rsidRPr="00044810">
        <w:rPr>
          <w:rFonts w:asciiTheme="majorHAnsi" w:hAnsiTheme="majorHAnsi" w:cstheme="majorHAnsi"/>
          <w:sz w:val="20"/>
          <w:szCs w:val="20"/>
        </w:rPr>
        <w:t>température,</w:t>
      </w:r>
      <w:r w:rsidRPr="00044810">
        <w:rPr>
          <w:rFonts w:asciiTheme="majorHAnsi" w:hAnsiTheme="majorHAnsi" w:cstheme="majorHAnsi"/>
          <w:sz w:val="20"/>
          <w:szCs w:val="20"/>
        </w:rPr>
        <w:t xml:space="preserve"> levures indigènes</w:t>
      </w:r>
    </w:p>
    <w:p w14:paraId="7477AC65" w14:textId="447D6BDD" w:rsidR="007A22F9" w:rsidRPr="00044810" w:rsidRDefault="005E5DE9" w:rsidP="00044810">
      <w:pPr>
        <w:pStyle w:val="Paragraphedeliste"/>
        <w:numPr>
          <w:ilvl w:val="1"/>
          <w:numId w:val="7"/>
        </w:numPr>
        <w:rPr>
          <w:rFonts w:asciiTheme="majorHAnsi" w:hAnsiTheme="majorHAnsi" w:cstheme="majorHAnsi"/>
          <w:sz w:val="20"/>
          <w:szCs w:val="20"/>
        </w:rPr>
      </w:pPr>
      <w:r w:rsidRPr="00044810">
        <w:rPr>
          <w:rFonts w:asciiTheme="majorHAnsi" w:hAnsiTheme="majorHAnsi" w:cstheme="majorHAnsi"/>
          <w:sz w:val="20"/>
          <w:szCs w:val="20"/>
        </w:rPr>
        <w:t>B</w:t>
      </w:r>
      <w:r w:rsidR="00783024">
        <w:rPr>
          <w:rFonts w:asciiTheme="majorHAnsi" w:hAnsiTheme="majorHAnsi" w:cstheme="majorHAnsi"/>
          <w:sz w:val="20"/>
          <w:szCs w:val="20"/>
        </w:rPr>
        <w:t>â</w:t>
      </w:r>
      <w:r w:rsidRPr="00044810">
        <w:rPr>
          <w:rFonts w:asciiTheme="majorHAnsi" w:hAnsiTheme="majorHAnsi" w:cstheme="majorHAnsi"/>
          <w:sz w:val="20"/>
          <w:szCs w:val="20"/>
        </w:rPr>
        <w:t xml:space="preserve">tonnage modéré </w:t>
      </w:r>
    </w:p>
    <w:p w14:paraId="3D075B52" w14:textId="572CD0FD" w:rsidR="0060384B" w:rsidRPr="00044810" w:rsidRDefault="005E5DE9" w:rsidP="00044810">
      <w:pPr>
        <w:pStyle w:val="Paragraphedeliste"/>
        <w:numPr>
          <w:ilvl w:val="1"/>
          <w:numId w:val="7"/>
        </w:numPr>
        <w:rPr>
          <w:rFonts w:asciiTheme="majorHAnsi" w:hAnsiTheme="majorHAnsi" w:cstheme="majorHAnsi"/>
          <w:sz w:val="20"/>
          <w:szCs w:val="20"/>
        </w:rPr>
      </w:pPr>
      <w:r w:rsidRPr="00044810">
        <w:rPr>
          <w:rFonts w:asciiTheme="majorHAnsi" w:hAnsiTheme="majorHAnsi" w:cstheme="majorHAnsi"/>
          <w:sz w:val="20"/>
          <w:szCs w:val="20"/>
        </w:rPr>
        <w:t>Légère filtration avant mise et ajustement de SO2</w:t>
      </w:r>
    </w:p>
    <w:p w14:paraId="328908E2" w14:textId="77777777" w:rsidR="00044810" w:rsidRPr="00044810" w:rsidRDefault="0060384B" w:rsidP="00044810">
      <w:pPr>
        <w:pStyle w:val="Paragraphedeliste"/>
        <w:numPr>
          <w:ilvl w:val="0"/>
          <w:numId w:val="6"/>
        </w:numPr>
        <w:rPr>
          <w:rFonts w:asciiTheme="majorHAnsi" w:hAnsiTheme="majorHAnsi" w:cstheme="majorHAnsi"/>
          <w:sz w:val="20"/>
          <w:szCs w:val="20"/>
        </w:rPr>
      </w:pPr>
      <w:r w:rsidRPr="00044810">
        <w:rPr>
          <w:rFonts w:asciiTheme="majorHAnsi" w:hAnsiTheme="majorHAnsi" w:cstheme="majorHAnsi"/>
          <w:b/>
          <w:sz w:val="20"/>
          <w:szCs w:val="20"/>
        </w:rPr>
        <w:t>Elevage</w:t>
      </w:r>
      <w:r w:rsidRPr="00044810">
        <w:rPr>
          <w:rFonts w:asciiTheme="majorHAnsi" w:hAnsiTheme="majorHAnsi" w:cstheme="majorHAnsi"/>
          <w:sz w:val="20"/>
          <w:szCs w:val="20"/>
        </w:rPr>
        <w:t> : 1</w:t>
      </w:r>
      <w:r w:rsidR="00E051BA" w:rsidRPr="00044810">
        <w:rPr>
          <w:rFonts w:asciiTheme="majorHAnsi" w:hAnsiTheme="majorHAnsi" w:cstheme="majorHAnsi"/>
          <w:sz w:val="20"/>
          <w:szCs w:val="20"/>
        </w:rPr>
        <w:t>0</w:t>
      </w:r>
      <w:r w:rsidRPr="00044810">
        <w:rPr>
          <w:rFonts w:asciiTheme="majorHAnsi" w:hAnsiTheme="majorHAnsi" w:cstheme="majorHAnsi"/>
          <w:sz w:val="20"/>
          <w:szCs w:val="20"/>
        </w:rPr>
        <w:t xml:space="preserve"> mois en f</w:t>
      </w:r>
      <w:r w:rsidR="005214D8" w:rsidRPr="00044810">
        <w:rPr>
          <w:rFonts w:asciiTheme="majorHAnsi" w:hAnsiTheme="majorHAnsi" w:cstheme="majorHAnsi"/>
          <w:sz w:val="20"/>
          <w:szCs w:val="20"/>
        </w:rPr>
        <w:t>û</w:t>
      </w:r>
      <w:r w:rsidRPr="00044810">
        <w:rPr>
          <w:rFonts w:asciiTheme="majorHAnsi" w:hAnsiTheme="majorHAnsi" w:cstheme="majorHAnsi"/>
          <w:sz w:val="20"/>
          <w:szCs w:val="20"/>
        </w:rPr>
        <w:t xml:space="preserve">ts anciens </w:t>
      </w:r>
      <w:r w:rsidR="007A22F9" w:rsidRPr="00044810">
        <w:rPr>
          <w:rFonts w:asciiTheme="majorHAnsi" w:hAnsiTheme="majorHAnsi" w:cstheme="majorHAnsi"/>
          <w:sz w:val="20"/>
          <w:szCs w:val="20"/>
        </w:rPr>
        <w:t xml:space="preserve"> </w:t>
      </w:r>
    </w:p>
    <w:p w14:paraId="51AB4523" w14:textId="58A1F236" w:rsidR="00D51EF6" w:rsidRDefault="00D51EF6" w:rsidP="00044810">
      <w:pPr>
        <w:pStyle w:val="Paragraphedeliste"/>
        <w:numPr>
          <w:ilvl w:val="0"/>
          <w:numId w:val="6"/>
        </w:numPr>
        <w:rPr>
          <w:rFonts w:asciiTheme="majorHAnsi" w:hAnsiTheme="majorHAnsi" w:cstheme="majorHAnsi"/>
          <w:sz w:val="20"/>
          <w:szCs w:val="20"/>
        </w:rPr>
      </w:pPr>
      <w:r w:rsidRPr="00044810">
        <w:rPr>
          <w:rFonts w:asciiTheme="majorHAnsi" w:hAnsiTheme="majorHAnsi" w:cstheme="majorHAnsi"/>
          <w:b/>
          <w:bCs/>
          <w:sz w:val="20"/>
          <w:szCs w:val="20"/>
        </w:rPr>
        <w:t>Alcool :</w:t>
      </w:r>
      <w:r w:rsidRPr="00044810">
        <w:rPr>
          <w:rFonts w:asciiTheme="majorHAnsi" w:hAnsiTheme="majorHAnsi" w:cstheme="majorHAnsi"/>
          <w:sz w:val="20"/>
          <w:szCs w:val="20"/>
        </w:rPr>
        <w:t xml:space="preserve"> 12 %    P</w:t>
      </w:r>
      <w:r w:rsidR="00044810" w:rsidRPr="00044810">
        <w:rPr>
          <w:rFonts w:asciiTheme="majorHAnsi" w:hAnsiTheme="majorHAnsi" w:cstheme="majorHAnsi"/>
          <w:sz w:val="20"/>
          <w:szCs w:val="20"/>
        </w:rPr>
        <w:t>H</w:t>
      </w:r>
      <w:r w:rsidRPr="00044810">
        <w:rPr>
          <w:rFonts w:asciiTheme="majorHAnsi" w:hAnsiTheme="majorHAnsi" w:cstheme="majorHAnsi"/>
          <w:sz w:val="20"/>
          <w:szCs w:val="20"/>
        </w:rPr>
        <w:t xml:space="preserve"> : 3.30</w:t>
      </w:r>
      <w:r w:rsidR="00044810" w:rsidRPr="00044810">
        <w:rPr>
          <w:rFonts w:asciiTheme="majorHAnsi" w:hAnsiTheme="majorHAnsi" w:cstheme="majorHAnsi"/>
          <w:sz w:val="20"/>
          <w:szCs w:val="20"/>
        </w:rPr>
        <w:t> /</w:t>
      </w:r>
      <w:r w:rsidRPr="00044810">
        <w:rPr>
          <w:rFonts w:asciiTheme="majorHAnsi" w:hAnsiTheme="majorHAnsi" w:cstheme="majorHAnsi"/>
          <w:sz w:val="20"/>
          <w:szCs w:val="20"/>
        </w:rPr>
        <w:t xml:space="preserve"> AT :</w:t>
      </w:r>
      <w:r w:rsidR="00294E0A">
        <w:rPr>
          <w:rFonts w:asciiTheme="majorHAnsi" w:hAnsiTheme="majorHAnsi" w:cstheme="majorHAnsi"/>
          <w:sz w:val="20"/>
          <w:szCs w:val="20"/>
        </w:rPr>
        <w:t xml:space="preserve"> </w:t>
      </w:r>
      <w:r w:rsidRPr="00044810">
        <w:rPr>
          <w:rFonts w:asciiTheme="majorHAnsi" w:hAnsiTheme="majorHAnsi" w:cstheme="majorHAnsi"/>
          <w:sz w:val="20"/>
          <w:szCs w:val="20"/>
        </w:rPr>
        <w:t xml:space="preserve">3.30 </w:t>
      </w:r>
    </w:p>
    <w:p w14:paraId="00A7AFF0" w14:textId="77777777" w:rsidR="00044810" w:rsidRPr="00044810" w:rsidRDefault="00044810" w:rsidP="00044810">
      <w:pPr>
        <w:pStyle w:val="Paragraphedeliste"/>
        <w:rPr>
          <w:rFonts w:asciiTheme="majorHAnsi" w:hAnsiTheme="majorHAnsi" w:cstheme="majorHAnsi"/>
          <w:sz w:val="20"/>
          <w:szCs w:val="20"/>
        </w:rPr>
      </w:pPr>
    </w:p>
    <w:p w14:paraId="32882F79" w14:textId="77777777" w:rsidR="00D51EF6" w:rsidRPr="00044810" w:rsidRDefault="00D51EF6" w:rsidP="00044810">
      <w:pPr>
        <w:pStyle w:val="Paragraphedeliste"/>
        <w:numPr>
          <w:ilvl w:val="0"/>
          <w:numId w:val="6"/>
        </w:numPr>
        <w:rPr>
          <w:rFonts w:asciiTheme="majorHAnsi" w:hAnsiTheme="majorHAnsi" w:cstheme="majorHAnsi"/>
          <w:b/>
          <w:bCs/>
          <w:sz w:val="20"/>
          <w:szCs w:val="20"/>
        </w:rPr>
      </w:pPr>
      <w:r w:rsidRPr="00044810">
        <w:rPr>
          <w:rFonts w:asciiTheme="majorHAnsi" w:hAnsiTheme="majorHAnsi" w:cstheme="majorHAnsi"/>
          <w:b/>
          <w:bCs/>
          <w:sz w:val="20"/>
          <w:szCs w:val="20"/>
        </w:rPr>
        <w:t>Notes de dégustation</w:t>
      </w:r>
    </w:p>
    <w:p w14:paraId="2D92140B" w14:textId="7AEBF27A" w:rsidR="00D51EF6" w:rsidRPr="00044810" w:rsidRDefault="00D51EF6" w:rsidP="00044810">
      <w:pPr>
        <w:pStyle w:val="Paragraphedeliste"/>
        <w:numPr>
          <w:ilvl w:val="0"/>
          <w:numId w:val="8"/>
        </w:numPr>
        <w:jc w:val="both"/>
        <w:rPr>
          <w:rFonts w:asciiTheme="majorHAnsi" w:hAnsiTheme="majorHAnsi" w:cstheme="majorHAnsi"/>
          <w:sz w:val="20"/>
          <w:szCs w:val="20"/>
        </w:rPr>
      </w:pPr>
      <w:r w:rsidRPr="00044810">
        <w:rPr>
          <w:rFonts w:asciiTheme="majorHAnsi" w:hAnsiTheme="majorHAnsi" w:cstheme="majorHAnsi"/>
          <w:sz w:val="20"/>
          <w:szCs w:val="20"/>
          <w:u w:val="single"/>
        </w:rPr>
        <w:t>Robe</w:t>
      </w:r>
      <w:r w:rsidR="00044810">
        <w:rPr>
          <w:rFonts w:asciiTheme="majorHAnsi" w:hAnsiTheme="majorHAnsi" w:cstheme="majorHAnsi"/>
          <w:sz w:val="20"/>
          <w:szCs w:val="20"/>
        </w:rPr>
        <w:t> :</w:t>
      </w:r>
      <w:r w:rsidR="00044810" w:rsidRPr="00044810">
        <w:rPr>
          <w:rFonts w:asciiTheme="majorHAnsi" w:hAnsiTheme="majorHAnsi" w:cstheme="majorHAnsi"/>
          <w:sz w:val="20"/>
          <w:szCs w:val="20"/>
        </w:rPr>
        <w:t xml:space="preserve"> </w:t>
      </w:r>
      <w:r w:rsidRPr="00044810">
        <w:rPr>
          <w:rFonts w:asciiTheme="majorHAnsi" w:hAnsiTheme="majorHAnsi" w:cstheme="majorHAnsi"/>
          <w:sz w:val="20"/>
          <w:szCs w:val="20"/>
        </w:rPr>
        <w:t>Éclat profond, aux reflets intenses et lumineux</w:t>
      </w:r>
      <w:r w:rsidR="002B5B9A">
        <w:rPr>
          <w:rFonts w:asciiTheme="majorHAnsi" w:hAnsiTheme="majorHAnsi" w:cstheme="majorHAnsi"/>
          <w:sz w:val="20"/>
          <w:szCs w:val="20"/>
        </w:rPr>
        <w:t>.</w:t>
      </w:r>
    </w:p>
    <w:p w14:paraId="5817B0BA" w14:textId="00F2FCFC" w:rsidR="00D51EF6" w:rsidRPr="00044810" w:rsidRDefault="00D51EF6" w:rsidP="00044810">
      <w:pPr>
        <w:pStyle w:val="Paragraphedeliste"/>
        <w:numPr>
          <w:ilvl w:val="0"/>
          <w:numId w:val="8"/>
        </w:numPr>
        <w:jc w:val="both"/>
        <w:rPr>
          <w:rFonts w:asciiTheme="majorHAnsi" w:hAnsiTheme="majorHAnsi" w:cstheme="majorHAnsi"/>
          <w:sz w:val="20"/>
          <w:szCs w:val="20"/>
        </w:rPr>
      </w:pPr>
      <w:r w:rsidRPr="00044810">
        <w:rPr>
          <w:rFonts w:asciiTheme="majorHAnsi" w:hAnsiTheme="majorHAnsi" w:cstheme="majorHAnsi"/>
          <w:sz w:val="20"/>
          <w:szCs w:val="20"/>
          <w:u w:val="single"/>
        </w:rPr>
        <w:t>Nez</w:t>
      </w:r>
      <w:r w:rsidR="00044810" w:rsidRPr="00044810">
        <w:rPr>
          <w:rFonts w:asciiTheme="majorHAnsi" w:hAnsiTheme="majorHAnsi" w:cstheme="majorHAnsi"/>
          <w:sz w:val="20"/>
          <w:szCs w:val="20"/>
          <w:u w:val="single"/>
        </w:rPr>
        <w:t> </w:t>
      </w:r>
      <w:r w:rsidR="00044810" w:rsidRPr="00044810">
        <w:rPr>
          <w:rFonts w:asciiTheme="majorHAnsi" w:hAnsiTheme="majorHAnsi" w:cstheme="majorHAnsi"/>
          <w:sz w:val="20"/>
          <w:szCs w:val="20"/>
        </w:rPr>
        <w:t xml:space="preserve">: </w:t>
      </w:r>
      <w:r w:rsidRPr="00044810">
        <w:rPr>
          <w:rFonts w:asciiTheme="majorHAnsi" w:hAnsiTheme="majorHAnsi" w:cstheme="majorHAnsi"/>
          <w:sz w:val="20"/>
          <w:szCs w:val="20"/>
        </w:rPr>
        <w:t>Fin et harmonieux. Le bouquet s’ouvre progressivement sur des arômes de fruits mûrs (rouges ou jaunes selon profil), accompagnés de notes florales délicates. À l’aération, des nuances plus complexes apparaissent : épices douces, touches légèrement miellées ou minérales, dans un ensemble très équilibré.</w:t>
      </w:r>
    </w:p>
    <w:p w14:paraId="1FE3BB65" w14:textId="79FD64CD" w:rsidR="00D51EF6" w:rsidRPr="00044810" w:rsidRDefault="00D51EF6" w:rsidP="00044810">
      <w:pPr>
        <w:pStyle w:val="Paragraphedeliste"/>
        <w:numPr>
          <w:ilvl w:val="0"/>
          <w:numId w:val="8"/>
        </w:numPr>
        <w:jc w:val="both"/>
        <w:rPr>
          <w:rFonts w:asciiTheme="majorHAnsi" w:hAnsiTheme="majorHAnsi" w:cstheme="majorHAnsi"/>
          <w:sz w:val="20"/>
          <w:szCs w:val="20"/>
        </w:rPr>
      </w:pPr>
      <w:r w:rsidRPr="00044810">
        <w:rPr>
          <w:rFonts w:asciiTheme="majorHAnsi" w:hAnsiTheme="majorHAnsi" w:cstheme="majorHAnsi"/>
          <w:sz w:val="20"/>
          <w:szCs w:val="20"/>
          <w:u w:val="single"/>
        </w:rPr>
        <w:t>Bouche</w:t>
      </w:r>
      <w:r w:rsidR="00044810" w:rsidRPr="00044810">
        <w:rPr>
          <w:rFonts w:asciiTheme="majorHAnsi" w:hAnsiTheme="majorHAnsi" w:cstheme="majorHAnsi"/>
          <w:sz w:val="20"/>
          <w:szCs w:val="20"/>
          <w:u w:val="single"/>
        </w:rPr>
        <w:t> </w:t>
      </w:r>
      <w:r w:rsidR="00044810" w:rsidRPr="00044810">
        <w:rPr>
          <w:rFonts w:asciiTheme="majorHAnsi" w:hAnsiTheme="majorHAnsi" w:cstheme="majorHAnsi"/>
          <w:sz w:val="20"/>
          <w:szCs w:val="20"/>
        </w:rPr>
        <w:t xml:space="preserve">: </w:t>
      </w:r>
      <w:r w:rsidRPr="00044810">
        <w:rPr>
          <w:rFonts w:asciiTheme="majorHAnsi" w:hAnsiTheme="majorHAnsi" w:cstheme="majorHAnsi"/>
          <w:sz w:val="20"/>
          <w:szCs w:val="20"/>
        </w:rPr>
        <w:t>Texture élégante et fluide. L’attaque est nette, puis le vin se déploie avec précision et équilibre. Belle tension qui structure l’ensemble sans jamais dominer. La finale est longue, pure, avec une sensation de continuité et de sérénité.</w:t>
      </w:r>
    </w:p>
    <w:p w14:paraId="7E98D3C6" w14:textId="77777777" w:rsidR="00D51EF6" w:rsidRPr="00044810" w:rsidRDefault="00D51EF6" w:rsidP="00D51EF6">
      <w:pPr>
        <w:rPr>
          <w:rFonts w:asciiTheme="majorHAnsi" w:hAnsiTheme="majorHAnsi" w:cstheme="majorHAnsi"/>
          <w:sz w:val="20"/>
          <w:szCs w:val="20"/>
        </w:rPr>
      </w:pPr>
    </w:p>
    <w:p w14:paraId="48015B13" w14:textId="20292047" w:rsidR="00D51EF6" w:rsidRPr="00044810" w:rsidRDefault="00D51EF6" w:rsidP="00044810">
      <w:pPr>
        <w:pStyle w:val="Paragraphedeliste"/>
        <w:numPr>
          <w:ilvl w:val="0"/>
          <w:numId w:val="1"/>
        </w:numPr>
        <w:rPr>
          <w:rFonts w:asciiTheme="majorHAnsi" w:hAnsiTheme="majorHAnsi" w:cstheme="majorHAnsi"/>
          <w:b/>
          <w:bCs/>
          <w:sz w:val="20"/>
          <w:szCs w:val="20"/>
        </w:rPr>
      </w:pPr>
      <w:r w:rsidRPr="00044810">
        <w:rPr>
          <w:rFonts w:asciiTheme="majorHAnsi" w:hAnsiTheme="majorHAnsi" w:cstheme="majorHAnsi"/>
          <w:b/>
          <w:bCs/>
          <w:sz w:val="20"/>
          <w:szCs w:val="20"/>
        </w:rPr>
        <w:t xml:space="preserve">Accords </w:t>
      </w:r>
    </w:p>
    <w:p w14:paraId="770FC363" w14:textId="77777777" w:rsidR="00D51EF6" w:rsidRPr="00044810" w:rsidRDefault="00D51EF6" w:rsidP="00044810">
      <w:pPr>
        <w:numPr>
          <w:ilvl w:val="0"/>
          <w:numId w:val="9"/>
        </w:numPr>
        <w:rPr>
          <w:rFonts w:asciiTheme="majorHAnsi" w:hAnsiTheme="majorHAnsi" w:cstheme="majorHAnsi"/>
          <w:sz w:val="20"/>
          <w:szCs w:val="20"/>
        </w:rPr>
      </w:pPr>
      <w:r w:rsidRPr="00044810">
        <w:rPr>
          <w:rFonts w:asciiTheme="majorHAnsi" w:hAnsiTheme="majorHAnsi" w:cstheme="majorHAnsi"/>
          <w:sz w:val="20"/>
          <w:szCs w:val="20"/>
        </w:rPr>
        <w:t xml:space="preserve">Poissons nobles (bar, turbot, dorade) </w:t>
      </w:r>
    </w:p>
    <w:p w14:paraId="32C7A4DA" w14:textId="1DDB378E" w:rsidR="00D51EF6" w:rsidRPr="00044810" w:rsidRDefault="00D51EF6" w:rsidP="00044810">
      <w:pPr>
        <w:numPr>
          <w:ilvl w:val="0"/>
          <w:numId w:val="9"/>
        </w:numPr>
        <w:rPr>
          <w:rFonts w:asciiTheme="majorHAnsi" w:hAnsiTheme="majorHAnsi" w:cstheme="majorHAnsi"/>
          <w:sz w:val="20"/>
          <w:szCs w:val="20"/>
        </w:rPr>
      </w:pPr>
      <w:r w:rsidRPr="00044810">
        <w:rPr>
          <w:rFonts w:asciiTheme="majorHAnsi" w:hAnsiTheme="majorHAnsi" w:cstheme="majorHAnsi"/>
          <w:sz w:val="20"/>
          <w:szCs w:val="20"/>
        </w:rPr>
        <w:t xml:space="preserve">Légumes raffinés (asperges, légumes rôtis) </w:t>
      </w:r>
    </w:p>
    <w:p w14:paraId="300C0AA6" w14:textId="30BACB4D" w:rsidR="00D51EF6" w:rsidRPr="00044810" w:rsidRDefault="00D51EF6" w:rsidP="00044810">
      <w:pPr>
        <w:numPr>
          <w:ilvl w:val="0"/>
          <w:numId w:val="9"/>
        </w:numPr>
        <w:rPr>
          <w:rFonts w:asciiTheme="majorHAnsi" w:hAnsiTheme="majorHAnsi" w:cstheme="majorHAnsi"/>
          <w:sz w:val="20"/>
          <w:szCs w:val="20"/>
        </w:rPr>
      </w:pPr>
      <w:r w:rsidRPr="00044810">
        <w:rPr>
          <w:rFonts w:asciiTheme="majorHAnsi" w:hAnsiTheme="majorHAnsi" w:cstheme="majorHAnsi"/>
          <w:sz w:val="20"/>
          <w:szCs w:val="20"/>
        </w:rPr>
        <w:t>Fromages fins (</w:t>
      </w:r>
      <w:r w:rsidR="00783024">
        <w:rPr>
          <w:rFonts w:asciiTheme="majorHAnsi" w:hAnsiTheme="majorHAnsi" w:cstheme="majorHAnsi"/>
          <w:sz w:val="20"/>
          <w:szCs w:val="20"/>
        </w:rPr>
        <w:t>C</w:t>
      </w:r>
      <w:r w:rsidRPr="00044810">
        <w:rPr>
          <w:rFonts w:asciiTheme="majorHAnsi" w:hAnsiTheme="majorHAnsi" w:cstheme="majorHAnsi"/>
          <w:sz w:val="20"/>
          <w:szCs w:val="20"/>
        </w:rPr>
        <w:t xml:space="preserve">hèvre affiné, </w:t>
      </w:r>
      <w:r w:rsidR="00783024">
        <w:rPr>
          <w:rFonts w:asciiTheme="majorHAnsi" w:hAnsiTheme="majorHAnsi" w:cstheme="majorHAnsi"/>
          <w:sz w:val="20"/>
          <w:szCs w:val="20"/>
        </w:rPr>
        <w:t>C</w:t>
      </w:r>
      <w:r w:rsidRPr="00044810">
        <w:rPr>
          <w:rFonts w:asciiTheme="majorHAnsi" w:hAnsiTheme="majorHAnsi" w:cstheme="majorHAnsi"/>
          <w:sz w:val="20"/>
          <w:szCs w:val="20"/>
        </w:rPr>
        <w:t xml:space="preserve">omté jeune) </w:t>
      </w:r>
    </w:p>
    <w:p w14:paraId="590158C5" w14:textId="77777777" w:rsidR="00D51EF6" w:rsidRPr="00044810" w:rsidRDefault="00D51EF6" w:rsidP="00D51EF6">
      <w:pPr>
        <w:rPr>
          <w:rFonts w:asciiTheme="majorHAnsi" w:hAnsiTheme="majorHAnsi" w:cstheme="majorHAnsi"/>
          <w:b/>
          <w:bCs/>
          <w:sz w:val="20"/>
          <w:szCs w:val="20"/>
        </w:rPr>
      </w:pPr>
    </w:p>
    <w:p w14:paraId="663A28AE" w14:textId="77777777" w:rsidR="00044810" w:rsidRPr="00044810" w:rsidRDefault="00D51EF6" w:rsidP="00D51EF6">
      <w:pPr>
        <w:pStyle w:val="Paragraphedeliste"/>
        <w:numPr>
          <w:ilvl w:val="0"/>
          <w:numId w:val="10"/>
        </w:numPr>
        <w:rPr>
          <w:rFonts w:asciiTheme="majorHAnsi" w:hAnsiTheme="majorHAnsi" w:cstheme="majorHAnsi"/>
          <w:b/>
          <w:bCs/>
          <w:sz w:val="20"/>
          <w:szCs w:val="20"/>
        </w:rPr>
      </w:pPr>
      <w:r w:rsidRPr="00044810">
        <w:rPr>
          <w:rFonts w:asciiTheme="majorHAnsi" w:hAnsiTheme="majorHAnsi" w:cstheme="majorHAnsi"/>
          <w:b/>
          <w:bCs/>
          <w:sz w:val="20"/>
          <w:szCs w:val="20"/>
        </w:rPr>
        <w:t>Potentiel de garde</w:t>
      </w:r>
      <w:r w:rsidR="00044810">
        <w:rPr>
          <w:rFonts w:asciiTheme="majorHAnsi" w:hAnsiTheme="majorHAnsi" w:cstheme="majorHAnsi"/>
          <w:b/>
          <w:bCs/>
          <w:sz w:val="20"/>
          <w:szCs w:val="20"/>
        </w:rPr>
        <w:t xml:space="preserve"> : </w:t>
      </w:r>
      <w:r w:rsidRPr="00044810">
        <w:rPr>
          <w:rFonts w:asciiTheme="majorHAnsi" w:hAnsiTheme="majorHAnsi" w:cstheme="majorHAnsi"/>
          <w:sz w:val="20"/>
          <w:szCs w:val="20"/>
        </w:rPr>
        <w:t xml:space="preserve">3 à 8 ans </w:t>
      </w:r>
    </w:p>
    <w:p w14:paraId="3B5D904D" w14:textId="14CF0D33" w:rsidR="00D51EF6" w:rsidRPr="00044810" w:rsidRDefault="00D51EF6" w:rsidP="00D51EF6">
      <w:pPr>
        <w:pStyle w:val="Paragraphedeliste"/>
        <w:numPr>
          <w:ilvl w:val="0"/>
          <w:numId w:val="10"/>
        </w:numPr>
        <w:rPr>
          <w:rFonts w:asciiTheme="majorHAnsi" w:hAnsiTheme="majorHAnsi" w:cstheme="majorHAnsi"/>
          <w:b/>
          <w:bCs/>
          <w:sz w:val="20"/>
          <w:szCs w:val="20"/>
        </w:rPr>
      </w:pPr>
      <w:r w:rsidRPr="00044810">
        <w:rPr>
          <w:rFonts w:asciiTheme="majorHAnsi" w:hAnsiTheme="majorHAnsi" w:cstheme="majorHAnsi"/>
          <w:b/>
          <w:bCs/>
          <w:sz w:val="20"/>
          <w:szCs w:val="20"/>
        </w:rPr>
        <w:t>Conditions de service</w:t>
      </w:r>
    </w:p>
    <w:p w14:paraId="0F75AC79" w14:textId="6B24D1AB" w:rsidR="00D51EF6" w:rsidRPr="00044810" w:rsidRDefault="00D51EF6" w:rsidP="00044810">
      <w:pPr>
        <w:numPr>
          <w:ilvl w:val="0"/>
          <w:numId w:val="11"/>
        </w:numPr>
        <w:rPr>
          <w:rFonts w:asciiTheme="majorHAnsi" w:hAnsiTheme="majorHAnsi" w:cstheme="majorHAnsi"/>
          <w:sz w:val="20"/>
          <w:szCs w:val="20"/>
        </w:rPr>
      </w:pPr>
      <w:r w:rsidRPr="00044810">
        <w:rPr>
          <w:rFonts w:asciiTheme="majorHAnsi" w:hAnsiTheme="majorHAnsi" w:cstheme="majorHAnsi"/>
          <w:sz w:val="20"/>
          <w:szCs w:val="20"/>
          <w:u w:val="single"/>
        </w:rPr>
        <w:t xml:space="preserve">Température </w:t>
      </w:r>
      <w:r w:rsidRPr="00044810">
        <w:rPr>
          <w:rFonts w:asciiTheme="majorHAnsi" w:hAnsiTheme="majorHAnsi" w:cstheme="majorHAnsi"/>
          <w:sz w:val="20"/>
          <w:szCs w:val="20"/>
        </w:rPr>
        <w:t>: 10</w:t>
      </w:r>
      <w:r w:rsidR="00783024">
        <w:rPr>
          <w:rFonts w:asciiTheme="majorHAnsi" w:hAnsiTheme="majorHAnsi" w:cstheme="majorHAnsi"/>
          <w:sz w:val="20"/>
          <w:szCs w:val="20"/>
        </w:rPr>
        <w:t xml:space="preserve"> - </w:t>
      </w:r>
      <w:r w:rsidRPr="00044810">
        <w:rPr>
          <w:rFonts w:asciiTheme="majorHAnsi" w:hAnsiTheme="majorHAnsi" w:cstheme="majorHAnsi"/>
          <w:sz w:val="20"/>
          <w:szCs w:val="20"/>
        </w:rPr>
        <w:t xml:space="preserve">12°C </w:t>
      </w:r>
    </w:p>
    <w:p w14:paraId="306650E9" w14:textId="7033650A" w:rsidR="00D51EF6" w:rsidRPr="00044810" w:rsidRDefault="00D51EF6" w:rsidP="00044810">
      <w:pPr>
        <w:numPr>
          <w:ilvl w:val="0"/>
          <w:numId w:val="11"/>
        </w:numPr>
        <w:rPr>
          <w:rFonts w:asciiTheme="majorHAnsi" w:hAnsiTheme="majorHAnsi" w:cstheme="majorHAnsi"/>
          <w:sz w:val="20"/>
          <w:szCs w:val="20"/>
        </w:rPr>
      </w:pPr>
      <w:r w:rsidRPr="00044810">
        <w:rPr>
          <w:rFonts w:asciiTheme="majorHAnsi" w:hAnsiTheme="majorHAnsi" w:cstheme="majorHAnsi"/>
          <w:sz w:val="20"/>
          <w:szCs w:val="20"/>
          <w:u w:val="single"/>
        </w:rPr>
        <w:t>Aération</w:t>
      </w:r>
      <w:r w:rsidRPr="00044810">
        <w:rPr>
          <w:rFonts w:asciiTheme="majorHAnsi" w:hAnsiTheme="majorHAnsi" w:cstheme="majorHAnsi"/>
          <w:sz w:val="20"/>
          <w:szCs w:val="20"/>
        </w:rPr>
        <w:t xml:space="preserve"> : </w:t>
      </w:r>
      <w:r w:rsidR="00783024">
        <w:rPr>
          <w:rFonts w:asciiTheme="majorHAnsi" w:hAnsiTheme="majorHAnsi" w:cstheme="majorHAnsi"/>
          <w:sz w:val="20"/>
          <w:szCs w:val="20"/>
        </w:rPr>
        <w:t>L</w:t>
      </w:r>
      <w:r w:rsidRPr="00044810">
        <w:rPr>
          <w:rFonts w:asciiTheme="majorHAnsi" w:hAnsiTheme="majorHAnsi" w:cstheme="majorHAnsi"/>
          <w:sz w:val="20"/>
          <w:szCs w:val="20"/>
        </w:rPr>
        <w:t>égère aération recommandée (1</w:t>
      </w:r>
      <w:r w:rsidR="00DA14AD">
        <w:rPr>
          <w:rFonts w:asciiTheme="majorHAnsi" w:hAnsiTheme="majorHAnsi" w:cstheme="majorHAnsi"/>
          <w:sz w:val="20"/>
          <w:szCs w:val="20"/>
        </w:rPr>
        <w:t xml:space="preserve">5 - </w:t>
      </w:r>
      <w:r w:rsidRPr="00044810">
        <w:rPr>
          <w:rFonts w:asciiTheme="majorHAnsi" w:hAnsiTheme="majorHAnsi" w:cstheme="majorHAnsi"/>
          <w:sz w:val="20"/>
          <w:szCs w:val="20"/>
        </w:rPr>
        <w:t xml:space="preserve">30 min) </w:t>
      </w:r>
    </w:p>
    <w:p w14:paraId="603AC1E6" w14:textId="77777777" w:rsidR="00D51EF6" w:rsidRPr="00044810" w:rsidRDefault="00D51EF6" w:rsidP="00044810">
      <w:pPr>
        <w:jc w:val="both"/>
        <w:rPr>
          <w:rFonts w:asciiTheme="majorHAnsi" w:hAnsiTheme="majorHAnsi" w:cstheme="majorHAnsi"/>
          <w:sz w:val="20"/>
          <w:szCs w:val="20"/>
        </w:rPr>
      </w:pPr>
    </w:p>
    <w:p w14:paraId="568B41EB" w14:textId="7350B1C4" w:rsidR="00D51EF6" w:rsidRPr="00044810" w:rsidRDefault="00D51EF6" w:rsidP="00044810">
      <w:pPr>
        <w:pStyle w:val="Paragraphedeliste"/>
        <w:numPr>
          <w:ilvl w:val="0"/>
          <w:numId w:val="4"/>
        </w:numPr>
        <w:jc w:val="both"/>
        <w:rPr>
          <w:rFonts w:asciiTheme="majorHAnsi" w:hAnsiTheme="majorHAnsi" w:cstheme="majorHAnsi"/>
          <w:b/>
          <w:bCs/>
          <w:i/>
          <w:iCs/>
          <w:sz w:val="20"/>
          <w:szCs w:val="20"/>
        </w:rPr>
      </w:pPr>
      <w:r w:rsidRPr="00044810">
        <w:rPr>
          <w:rFonts w:asciiTheme="majorHAnsi" w:hAnsiTheme="majorHAnsi" w:cstheme="majorHAnsi"/>
          <w:b/>
          <w:bCs/>
          <w:i/>
          <w:iCs/>
          <w:sz w:val="20"/>
          <w:szCs w:val="20"/>
        </w:rPr>
        <w:t xml:space="preserve">Si ce vin était un état d’esprit ? </w:t>
      </w:r>
      <w:r w:rsidR="00044810" w:rsidRPr="00044810">
        <w:rPr>
          <w:rFonts w:asciiTheme="majorHAnsi" w:hAnsiTheme="majorHAnsi" w:cstheme="majorHAnsi"/>
          <w:b/>
          <w:bCs/>
          <w:i/>
          <w:iCs/>
          <w:sz w:val="20"/>
          <w:szCs w:val="20"/>
        </w:rPr>
        <w:t xml:space="preserve"> </w:t>
      </w:r>
      <w:r w:rsidRPr="00044810">
        <w:rPr>
          <w:rFonts w:asciiTheme="majorHAnsi" w:hAnsiTheme="majorHAnsi" w:cstheme="majorHAnsi"/>
          <w:i/>
          <w:iCs/>
          <w:sz w:val="20"/>
          <w:szCs w:val="20"/>
        </w:rPr>
        <w:t>Equilibre</w:t>
      </w:r>
      <w:r w:rsidR="00044810" w:rsidRPr="00044810">
        <w:rPr>
          <w:rFonts w:asciiTheme="majorHAnsi" w:hAnsiTheme="majorHAnsi" w:cstheme="majorHAnsi"/>
          <w:i/>
          <w:iCs/>
          <w:sz w:val="20"/>
          <w:szCs w:val="20"/>
        </w:rPr>
        <w:t xml:space="preserve"> - </w:t>
      </w:r>
      <w:r w:rsidRPr="00044810">
        <w:rPr>
          <w:rFonts w:asciiTheme="majorHAnsi" w:hAnsiTheme="majorHAnsi" w:cstheme="majorHAnsi"/>
          <w:i/>
          <w:iCs/>
          <w:sz w:val="20"/>
          <w:szCs w:val="20"/>
        </w:rPr>
        <w:t xml:space="preserve">Sérénité </w:t>
      </w:r>
      <w:r w:rsidR="00044810" w:rsidRPr="00044810">
        <w:rPr>
          <w:rFonts w:asciiTheme="majorHAnsi" w:hAnsiTheme="majorHAnsi" w:cstheme="majorHAnsi"/>
          <w:i/>
          <w:iCs/>
          <w:sz w:val="20"/>
          <w:szCs w:val="20"/>
        </w:rPr>
        <w:t xml:space="preserve">- </w:t>
      </w:r>
      <w:r w:rsidRPr="00044810">
        <w:rPr>
          <w:rFonts w:asciiTheme="majorHAnsi" w:hAnsiTheme="majorHAnsi" w:cstheme="majorHAnsi"/>
          <w:i/>
          <w:iCs/>
          <w:sz w:val="20"/>
          <w:szCs w:val="20"/>
        </w:rPr>
        <w:t xml:space="preserve">Présence </w:t>
      </w:r>
      <w:r w:rsidR="00044810" w:rsidRPr="00044810">
        <w:rPr>
          <w:rFonts w:asciiTheme="majorHAnsi" w:hAnsiTheme="majorHAnsi" w:cstheme="majorHAnsi"/>
          <w:i/>
          <w:iCs/>
          <w:sz w:val="20"/>
          <w:szCs w:val="20"/>
        </w:rPr>
        <w:t xml:space="preserve">- </w:t>
      </w:r>
      <w:r w:rsidRPr="00044810">
        <w:rPr>
          <w:rFonts w:asciiTheme="majorHAnsi" w:hAnsiTheme="majorHAnsi" w:cstheme="majorHAnsi"/>
          <w:i/>
          <w:iCs/>
          <w:sz w:val="20"/>
          <w:szCs w:val="20"/>
        </w:rPr>
        <w:t xml:space="preserve">Équilibre </w:t>
      </w:r>
      <w:r w:rsidR="00044810" w:rsidRPr="00044810">
        <w:rPr>
          <w:rFonts w:asciiTheme="majorHAnsi" w:hAnsiTheme="majorHAnsi" w:cstheme="majorHAnsi"/>
          <w:i/>
          <w:iCs/>
          <w:sz w:val="20"/>
          <w:szCs w:val="20"/>
        </w:rPr>
        <w:t xml:space="preserve">- </w:t>
      </w:r>
      <w:r w:rsidRPr="00044810">
        <w:rPr>
          <w:rFonts w:asciiTheme="majorHAnsi" w:hAnsiTheme="majorHAnsi" w:cstheme="majorHAnsi"/>
          <w:i/>
          <w:iCs/>
          <w:sz w:val="20"/>
          <w:szCs w:val="20"/>
        </w:rPr>
        <w:t>Un vin d’équilibre plus que de puissance.</w:t>
      </w:r>
    </w:p>
    <w:p w14:paraId="5E2430E3" w14:textId="77777777" w:rsidR="00D51EF6" w:rsidRPr="00044810" w:rsidRDefault="00D51EF6" w:rsidP="005B047E">
      <w:pPr>
        <w:rPr>
          <w:rFonts w:asciiTheme="majorHAnsi" w:hAnsiTheme="majorHAnsi" w:cstheme="majorHAnsi"/>
          <w:sz w:val="20"/>
          <w:szCs w:val="20"/>
        </w:rPr>
      </w:pPr>
    </w:p>
    <w:p w14:paraId="7A3ECE1B" w14:textId="22692C66" w:rsidR="003D2849" w:rsidRPr="00044810" w:rsidRDefault="00285175" w:rsidP="003D2849">
      <w:pPr>
        <w:pStyle w:val="Paragraphedeliste"/>
        <w:jc w:val="center"/>
        <w:rPr>
          <w:rFonts w:asciiTheme="majorHAnsi" w:hAnsiTheme="majorHAnsi" w:cstheme="majorHAnsi"/>
          <w:sz w:val="20"/>
          <w:szCs w:val="20"/>
        </w:rPr>
      </w:pPr>
      <w:r w:rsidRPr="00044810">
        <w:rPr>
          <w:rFonts w:asciiTheme="majorHAnsi" w:hAnsiTheme="majorHAnsi" w:cstheme="majorHAnsi"/>
          <w:noProof/>
          <w:sz w:val="20"/>
          <w:szCs w:val="20"/>
          <w14:ligatures w14:val="standardContextual"/>
        </w:rPr>
        <w:drawing>
          <wp:inline distT="0" distB="0" distL="0" distR="0" wp14:anchorId="6498EE51" wp14:editId="24DCA2F1">
            <wp:extent cx="1309105" cy="392862"/>
            <wp:effectExtent l="0" t="0" r="5715" b="7620"/>
            <wp:docPr id="1999205940" name="Image 1" descr="C:\Users\Lionel\AppData\Local\Packages\Microsoft.Windows.Photos_8wekyb3d8bbwe\TempState\ShareServiceTempFolder\Logo Domaine Lionel Brenier en ligne copie@6x.jpeg">
              <a:extLst xmlns:a="http://schemas.openxmlformats.org/drawingml/2006/main">
                <a:ext uri="{FF2B5EF4-FFF2-40B4-BE49-F238E27FC236}">
                  <a16:creationId xmlns:a16="http://schemas.microsoft.com/office/drawing/2014/main" id="{4BF77D2E-0B76-405D-BE37-61D9EE728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C:\Users\Lionel\AppData\Local\Packages\Microsoft.Windows.Photos_8wekyb3d8bbwe\TempState\ShareServiceTempFolder\Logo Domaine Lionel Brenier en ligne copie@6x.jpeg">
                      <a:extLst>
                        <a:ext uri="{FF2B5EF4-FFF2-40B4-BE49-F238E27FC236}">
                          <a16:creationId xmlns:a16="http://schemas.microsoft.com/office/drawing/2014/main" id="{4BF77D2E-0B76-405D-BE37-61D9EE728A5F}"/>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6718" cy="416154"/>
                    </a:xfrm>
                    <a:prstGeom prst="rect">
                      <a:avLst/>
                    </a:prstGeom>
                    <a:noFill/>
                  </pic:spPr>
                </pic:pic>
              </a:graphicData>
            </a:graphic>
          </wp:inline>
        </w:drawing>
      </w:r>
    </w:p>
    <w:p w14:paraId="510F266A" w14:textId="1628003F" w:rsidR="00125B66" w:rsidRPr="00FA1E9F" w:rsidRDefault="00FA1E9F" w:rsidP="00FA1E9F">
      <w:pPr>
        <w:pStyle w:val="Paragraphedeliste"/>
        <w:jc w:val="center"/>
        <w:rPr>
          <w:rFonts w:asciiTheme="majorHAnsi" w:hAnsiTheme="majorHAnsi" w:cstheme="majorHAnsi"/>
          <w:sz w:val="20"/>
          <w:szCs w:val="20"/>
        </w:rPr>
      </w:pPr>
      <w:r w:rsidRPr="001F65A6">
        <w:rPr>
          <w:rFonts w:asciiTheme="majorHAnsi" w:hAnsiTheme="majorHAnsi" w:cstheme="majorHAnsi"/>
          <w:sz w:val="20"/>
          <w:szCs w:val="20"/>
        </w:rPr>
        <w:t>855 route de Jarcieu 26210 EPINOUZE      www.domainelionelbrenier.fr</w:t>
      </w:r>
    </w:p>
    <w:sectPr w:rsidR="00125B66" w:rsidRPr="00FA1E9F" w:rsidSect="0015765B">
      <w:headerReference w:type="default" r:id="rId9"/>
      <w:pgSz w:w="11906" w:h="16838"/>
      <w:pgMar w:top="993"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7D426" w14:textId="77777777" w:rsidR="002D3038" w:rsidRDefault="002D3038" w:rsidP="00C23B83">
      <w:pPr>
        <w:spacing w:after="0" w:line="240" w:lineRule="auto"/>
      </w:pPr>
      <w:r>
        <w:separator/>
      </w:r>
    </w:p>
  </w:endnote>
  <w:endnote w:type="continuationSeparator" w:id="0">
    <w:p w14:paraId="751E5C69" w14:textId="77777777" w:rsidR="002D3038" w:rsidRDefault="002D3038" w:rsidP="00C23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53D0C" w14:textId="77777777" w:rsidR="002D3038" w:rsidRDefault="002D3038" w:rsidP="00C23B83">
      <w:pPr>
        <w:spacing w:after="0" w:line="240" w:lineRule="auto"/>
      </w:pPr>
      <w:r>
        <w:separator/>
      </w:r>
    </w:p>
  </w:footnote>
  <w:footnote w:type="continuationSeparator" w:id="0">
    <w:p w14:paraId="1FB04387" w14:textId="77777777" w:rsidR="002D3038" w:rsidRDefault="002D3038" w:rsidP="00C23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AC34F" w14:textId="77777777" w:rsidR="00C23B83" w:rsidRDefault="00C23B8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652E7"/>
    <w:multiLevelType w:val="hybridMultilevel"/>
    <w:tmpl w:val="68E0DC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EC578E"/>
    <w:multiLevelType w:val="multilevel"/>
    <w:tmpl w:val="42C86D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A856B6F"/>
    <w:multiLevelType w:val="hybridMultilevel"/>
    <w:tmpl w:val="C44076A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356D426F"/>
    <w:multiLevelType w:val="multilevel"/>
    <w:tmpl w:val="9FF85E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B9C7DD0"/>
    <w:multiLevelType w:val="multilevel"/>
    <w:tmpl w:val="BBA43C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BB53F1D"/>
    <w:multiLevelType w:val="multilevel"/>
    <w:tmpl w:val="6D08493C"/>
    <w:lvl w:ilvl="0">
      <w:start w:val="1"/>
      <w:numFmt w:val="bullet"/>
      <w:lvlText w:val="o"/>
      <w:lvlJc w:val="left"/>
      <w:pPr>
        <w:ind w:left="1440" w:hanging="360"/>
      </w:pPr>
      <w:rPr>
        <w:rFonts w:ascii="Courier New" w:hAnsi="Courier New" w:cs="Courier New"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6" w15:restartNumberingAfterBreak="0">
    <w:nsid w:val="404550C6"/>
    <w:multiLevelType w:val="multilevel"/>
    <w:tmpl w:val="47ACF88A"/>
    <w:lvl w:ilvl="0">
      <w:start w:val="1"/>
      <w:numFmt w:val="bullet"/>
      <w:lvlText w:val="o"/>
      <w:lvlJc w:val="left"/>
      <w:pPr>
        <w:ind w:left="1440" w:hanging="360"/>
      </w:pPr>
      <w:rPr>
        <w:rFonts w:ascii="Courier New" w:hAnsi="Courier New" w:cs="Courier New"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7" w15:restartNumberingAfterBreak="0">
    <w:nsid w:val="415D56DB"/>
    <w:multiLevelType w:val="multilevel"/>
    <w:tmpl w:val="948C38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608383A"/>
    <w:multiLevelType w:val="hybridMultilevel"/>
    <w:tmpl w:val="71D8FF5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75E7391"/>
    <w:multiLevelType w:val="hybridMultilevel"/>
    <w:tmpl w:val="B30EC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E211EBE"/>
    <w:multiLevelType w:val="hybridMultilevel"/>
    <w:tmpl w:val="09741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27832">
    <w:abstractNumId w:val="3"/>
  </w:num>
  <w:num w:numId="2" w16cid:durableId="2102601135">
    <w:abstractNumId w:val="4"/>
  </w:num>
  <w:num w:numId="3" w16cid:durableId="1549874347">
    <w:abstractNumId w:val="1"/>
  </w:num>
  <w:num w:numId="4" w16cid:durableId="801002417">
    <w:abstractNumId w:val="7"/>
  </w:num>
  <w:num w:numId="5" w16cid:durableId="1184629346">
    <w:abstractNumId w:val="0"/>
  </w:num>
  <w:num w:numId="6" w16cid:durableId="2037383247">
    <w:abstractNumId w:val="10"/>
  </w:num>
  <w:num w:numId="7" w16cid:durableId="874924535">
    <w:abstractNumId w:val="8"/>
  </w:num>
  <w:num w:numId="8" w16cid:durableId="1009679616">
    <w:abstractNumId w:val="2"/>
  </w:num>
  <w:num w:numId="9" w16cid:durableId="1931233772">
    <w:abstractNumId w:val="5"/>
  </w:num>
  <w:num w:numId="10" w16cid:durableId="773673727">
    <w:abstractNumId w:val="9"/>
  </w:num>
  <w:num w:numId="11" w16cid:durableId="19627668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47E"/>
    <w:rsid w:val="00026416"/>
    <w:rsid w:val="00044810"/>
    <w:rsid w:val="00125B66"/>
    <w:rsid w:val="0015765B"/>
    <w:rsid w:val="00167604"/>
    <w:rsid w:val="00285175"/>
    <w:rsid w:val="00294E0A"/>
    <w:rsid w:val="002B5B9A"/>
    <w:rsid w:val="002D3038"/>
    <w:rsid w:val="003450D9"/>
    <w:rsid w:val="003D2849"/>
    <w:rsid w:val="003E0BF2"/>
    <w:rsid w:val="004A37FF"/>
    <w:rsid w:val="005113C5"/>
    <w:rsid w:val="00515BCC"/>
    <w:rsid w:val="005214D8"/>
    <w:rsid w:val="005B047E"/>
    <w:rsid w:val="005E5DE9"/>
    <w:rsid w:val="0060384B"/>
    <w:rsid w:val="00632110"/>
    <w:rsid w:val="00743D5B"/>
    <w:rsid w:val="00783024"/>
    <w:rsid w:val="007A22F9"/>
    <w:rsid w:val="0098758A"/>
    <w:rsid w:val="009F202C"/>
    <w:rsid w:val="00A16542"/>
    <w:rsid w:val="00B05467"/>
    <w:rsid w:val="00B55908"/>
    <w:rsid w:val="00B724B0"/>
    <w:rsid w:val="00C23B83"/>
    <w:rsid w:val="00CB0BD7"/>
    <w:rsid w:val="00CF1FA8"/>
    <w:rsid w:val="00D10687"/>
    <w:rsid w:val="00D51314"/>
    <w:rsid w:val="00D51EF6"/>
    <w:rsid w:val="00D742CA"/>
    <w:rsid w:val="00DA14AD"/>
    <w:rsid w:val="00DF04B9"/>
    <w:rsid w:val="00E04D53"/>
    <w:rsid w:val="00E051BA"/>
    <w:rsid w:val="00EC7943"/>
    <w:rsid w:val="00FA1E9F"/>
    <w:rsid w:val="00FC1ED4"/>
    <w:rsid w:val="00FF10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02658"/>
  <w15:chartTrackingRefBased/>
  <w15:docId w15:val="{9E0906FC-0C27-4420-8D55-B79487F39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3B83"/>
    <w:pPr>
      <w:tabs>
        <w:tab w:val="center" w:pos="4536"/>
        <w:tab w:val="right" w:pos="9072"/>
      </w:tabs>
      <w:spacing w:after="0" w:line="240" w:lineRule="auto"/>
    </w:pPr>
  </w:style>
  <w:style w:type="character" w:customStyle="1" w:styleId="En-tteCar">
    <w:name w:val="En-tête Car"/>
    <w:basedOn w:val="Policepardfaut"/>
    <w:link w:val="En-tte"/>
    <w:uiPriority w:val="99"/>
    <w:rsid w:val="00C23B83"/>
  </w:style>
  <w:style w:type="paragraph" w:styleId="Pieddepage">
    <w:name w:val="footer"/>
    <w:basedOn w:val="Normal"/>
    <w:link w:val="PieddepageCar"/>
    <w:uiPriority w:val="99"/>
    <w:unhideWhenUsed/>
    <w:rsid w:val="00C23B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3B83"/>
  </w:style>
  <w:style w:type="paragraph" w:styleId="Paragraphedeliste">
    <w:name w:val="List Paragraph"/>
    <w:basedOn w:val="Normal"/>
    <w:uiPriority w:val="34"/>
    <w:qFormat/>
    <w:rsid w:val="003D2849"/>
    <w:pPr>
      <w:ind w:left="720"/>
      <w:contextualSpacing/>
    </w:pPr>
  </w:style>
  <w:style w:type="character" w:styleId="Lienhypertexte">
    <w:name w:val="Hyperlink"/>
    <w:basedOn w:val="Policepardfaut"/>
    <w:uiPriority w:val="99"/>
    <w:unhideWhenUsed/>
    <w:rsid w:val="00D51EF6"/>
    <w:rPr>
      <w:color w:val="0563C1" w:themeColor="hyperlink"/>
      <w:u w:val="single"/>
    </w:rPr>
  </w:style>
  <w:style w:type="character" w:styleId="Mentionnonrsolue">
    <w:name w:val="Unresolved Mention"/>
    <w:basedOn w:val="Policepardfaut"/>
    <w:uiPriority w:val="99"/>
    <w:semiHidden/>
    <w:unhideWhenUsed/>
    <w:rsid w:val="00D51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288</Words>
  <Characters>1590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dc:creator>
  <cp:keywords/>
  <dc:description/>
  <cp:lastModifiedBy>delphine texier</cp:lastModifiedBy>
  <cp:revision>36</cp:revision>
  <cp:lastPrinted>2025-11-06T15:13:00Z</cp:lastPrinted>
  <dcterms:created xsi:type="dcterms:W3CDTF">2018-12-19T20:14:00Z</dcterms:created>
  <dcterms:modified xsi:type="dcterms:W3CDTF">2026-06-25T07:17:00Z</dcterms:modified>
</cp:coreProperties>
</file>